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58A3E" w14:textId="77777777" w:rsidR="00A038AE" w:rsidRDefault="00A038AE"/>
    <w:p w14:paraId="38052399" w14:textId="565CD81D" w:rsidR="00EC74FB" w:rsidRPr="002877FE" w:rsidRDefault="0024693E" w:rsidP="009427F7">
      <w:pPr>
        <w:shd w:val="clear" w:color="auto" w:fill="9E0000"/>
        <w:rPr>
          <w:b/>
          <w:sz w:val="24"/>
          <w:szCs w:val="24"/>
        </w:rPr>
      </w:pPr>
      <w:bookmarkStart w:id="0" w:name="_Hlk33772287"/>
      <w:r>
        <w:rPr>
          <w:b/>
          <w:caps/>
          <w:sz w:val="24"/>
          <w:szCs w:val="24"/>
        </w:rPr>
        <w:t>5-oxo-4-oxa-5-homoadamantan-2-</w:t>
      </w:r>
      <w:r w:rsidR="009379DD">
        <w:rPr>
          <w:b/>
          <w:caps/>
          <w:sz w:val="24"/>
          <w:szCs w:val="24"/>
        </w:rPr>
        <w:t>ol</w:t>
      </w:r>
    </w:p>
    <w:bookmarkEnd w:id="0"/>
    <w:p w14:paraId="38336B78" w14:textId="77777777" w:rsidR="00116787" w:rsidRDefault="00116787" w:rsidP="003A7AA6">
      <w:pPr>
        <w:rPr>
          <w:b/>
          <w:sz w:val="24"/>
          <w:szCs w:val="24"/>
        </w:rPr>
        <w:sectPr w:rsidR="0011678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AE9EA1" w14:textId="77777777" w:rsidR="00116787" w:rsidRDefault="00116787" w:rsidP="003A7AA6">
      <w:pPr>
        <w:rPr>
          <w:b/>
          <w:sz w:val="24"/>
          <w:szCs w:val="24"/>
        </w:rPr>
      </w:pPr>
    </w:p>
    <w:p w14:paraId="71085DA1" w14:textId="77777777" w:rsidR="00116787" w:rsidRDefault="00116787" w:rsidP="00116787">
      <w:pPr>
        <w:tabs>
          <w:tab w:val="left" w:pos="1701"/>
        </w:tabs>
        <w:rPr>
          <w:b/>
          <w:sz w:val="24"/>
          <w:szCs w:val="24"/>
        </w:rPr>
        <w:sectPr w:rsidR="00116787" w:rsidSect="001167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6A682A" w14:textId="260EE27F" w:rsidR="009E1CC5" w:rsidRPr="0007717D" w:rsidRDefault="009E1CC5" w:rsidP="009E1CC5">
      <w:pPr>
        <w:rPr>
          <w:b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CAS Number: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/>
          <w:sz w:val="24"/>
          <w:szCs w:val="24"/>
          <w:lang w:val="en-US"/>
        </w:rPr>
        <w:tab/>
      </w:r>
      <w:r w:rsidR="00C171AC">
        <w:rPr>
          <w:bCs/>
          <w:sz w:val="24"/>
          <w:szCs w:val="24"/>
        </w:rPr>
        <w:t>79499-77-7</w:t>
      </w:r>
    </w:p>
    <w:p w14:paraId="2C2AF09F" w14:textId="553782A3" w:rsidR="009E1CC5" w:rsidRPr="0007717D" w:rsidRDefault="009E1CC5" w:rsidP="009E1CC5">
      <w:pPr>
        <w:rPr>
          <w:bCs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Molecular Formula:</w:t>
      </w:r>
      <w:r w:rsidRPr="0007717D">
        <w:rPr>
          <w:b/>
          <w:sz w:val="24"/>
          <w:szCs w:val="24"/>
          <w:lang w:val="en-US"/>
        </w:rPr>
        <w:tab/>
      </w:r>
      <w:r w:rsidRPr="0007717D">
        <w:rPr>
          <w:bCs/>
          <w:sz w:val="24"/>
          <w:szCs w:val="24"/>
        </w:rPr>
        <w:t>C</w:t>
      </w:r>
      <w:r w:rsidR="00E518FA">
        <w:rPr>
          <w:bCs/>
          <w:sz w:val="24"/>
          <w:szCs w:val="24"/>
          <w:vertAlign w:val="subscript"/>
        </w:rPr>
        <w:t>10</w:t>
      </w:r>
      <w:r w:rsidRPr="0007717D">
        <w:rPr>
          <w:bCs/>
          <w:sz w:val="24"/>
          <w:szCs w:val="24"/>
        </w:rPr>
        <w:t>H</w:t>
      </w:r>
      <w:r w:rsidR="00912ABD" w:rsidRPr="00912ABD">
        <w:rPr>
          <w:bCs/>
          <w:sz w:val="24"/>
          <w:szCs w:val="24"/>
          <w:vertAlign w:val="subscript"/>
        </w:rPr>
        <w:t>1</w:t>
      </w:r>
      <w:r w:rsidR="00472D06">
        <w:rPr>
          <w:bCs/>
          <w:sz w:val="24"/>
          <w:szCs w:val="24"/>
          <w:vertAlign w:val="subscript"/>
        </w:rPr>
        <w:t>4</w:t>
      </w:r>
      <w:r w:rsidR="00CF1BA3" w:rsidRPr="0007717D">
        <w:rPr>
          <w:bCs/>
          <w:sz w:val="24"/>
          <w:szCs w:val="24"/>
        </w:rPr>
        <w:t>O</w:t>
      </w:r>
      <w:r w:rsidR="00CF1BA3">
        <w:rPr>
          <w:bCs/>
          <w:sz w:val="24"/>
          <w:szCs w:val="24"/>
          <w:vertAlign w:val="subscript"/>
        </w:rPr>
        <w:t>3</w:t>
      </w:r>
    </w:p>
    <w:p w14:paraId="065DC3AE" w14:textId="6DD2B5C2" w:rsidR="009E1CC5" w:rsidRPr="0007717D" w:rsidRDefault="009E1CC5" w:rsidP="009E1CC5">
      <w:pPr>
        <w:rPr>
          <w:bCs/>
          <w:sz w:val="24"/>
          <w:szCs w:val="24"/>
          <w:lang w:val="en-US"/>
        </w:rPr>
      </w:pPr>
      <w:r w:rsidRPr="0007717D">
        <w:rPr>
          <w:b/>
          <w:sz w:val="24"/>
          <w:szCs w:val="24"/>
          <w:lang w:val="en-US"/>
        </w:rPr>
        <w:t>Molecular Weight:</w:t>
      </w:r>
      <w:r w:rsidRPr="0007717D">
        <w:rPr>
          <w:b/>
          <w:sz w:val="24"/>
          <w:szCs w:val="24"/>
          <w:lang w:val="en-US"/>
        </w:rPr>
        <w:tab/>
      </w:r>
      <w:r w:rsidR="00E518FA" w:rsidRPr="00E518FA">
        <w:rPr>
          <w:bCs/>
          <w:sz w:val="24"/>
          <w:szCs w:val="24"/>
          <w:lang w:val="en-US"/>
        </w:rPr>
        <w:t>182.22</w:t>
      </w:r>
      <w:r w:rsidR="00E518FA">
        <w:rPr>
          <w:b/>
          <w:sz w:val="24"/>
          <w:szCs w:val="24"/>
          <w:lang w:val="en-US"/>
        </w:rPr>
        <w:t xml:space="preserve"> </w:t>
      </w:r>
      <w:r w:rsidRPr="0007717D">
        <w:rPr>
          <w:bCs/>
          <w:sz w:val="24"/>
          <w:szCs w:val="24"/>
          <w:lang w:val="en-US"/>
        </w:rPr>
        <w:t>g/mol</w:t>
      </w:r>
    </w:p>
    <w:p w14:paraId="3D0BAB1B" w14:textId="39019899" w:rsidR="00E518FA" w:rsidRPr="00E518FA" w:rsidRDefault="00E518FA" w:rsidP="00E518FA">
      <w:pPr>
        <w:rPr>
          <w:sz w:val="24"/>
        </w:rPr>
      </w:pPr>
      <w:r w:rsidRPr="00E518FA">
        <w:rPr>
          <w:noProof/>
          <w:sz w:val="24"/>
        </w:rPr>
        <w:drawing>
          <wp:inline distT="0" distB="0" distL="0" distR="0" wp14:anchorId="060D087F" wp14:editId="4791A206">
            <wp:extent cx="1543050" cy="1600200"/>
            <wp:effectExtent l="0" t="0" r="0" b="0"/>
            <wp:docPr id="19874432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6397F" w14:textId="77777777" w:rsidR="00116787" w:rsidRPr="00116787" w:rsidRDefault="00116787" w:rsidP="006E45E8">
      <w:pPr>
        <w:shd w:val="clear" w:color="auto" w:fill="9E0000"/>
        <w:rPr>
          <w:lang w:val="en-US"/>
        </w:rPr>
        <w:sectPr w:rsidR="00116787" w:rsidRPr="00116787" w:rsidSect="0011678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389EC5" w14:textId="77777777" w:rsidR="00B0301F" w:rsidRPr="00116787" w:rsidRDefault="00B0301F" w:rsidP="006E45E8">
      <w:pPr>
        <w:shd w:val="clear" w:color="auto" w:fill="9E0000"/>
        <w:rPr>
          <w:lang w:val="en-US"/>
        </w:rPr>
      </w:pPr>
    </w:p>
    <w:p w14:paraId="4B2FB90B" w14:textId="77777777" w:rsidR="00B0301F" w:rsidRPr="00116787" w:rsidRDefault="00B0301F">
      <w:pPr>
        <w:rPr>
          <w:lang w:val="en-US"/>
        </w:rPr>
      </w:pPr>
    </w:p>
    <w:p w14:paraId="223796C8" w14:textId="32EED5B3" w:rsidR="00096E6A" w:rsidRDefault="00D61C0E" w:rsidP="00726D7C">
      <w:pPr>
        <w:tabs>
          <w:tab w:val="left" w:leader="dot" w:pos="4678"/>
        </w:tabs>
        <w:ind w:left="4678" w:hanging="4678"/>
        <w:rPr>
          <w:b/>
          <w:bCs/>
          <w:sz w:val="24"/>
          <w:vertAlign w:val="superscript"/>
        </w:rPr>
      </w:pPr>
      <w:r w:rsidRPr="008731FC">
        <w:rPr>
          <w:b/>
          <w:bCs/>
          <w:sz w:val="24"/>
          <w:szCs w:val="24"/>
          <w:lang w:val="en-US"/>
        </w:rPr>
        <w:t>Appearance</w:t>
      </w:r>
      <w:r w:rsidR="007918FF">
        <w:rPr>
          <w:b/>
          <w:bCs/>
          <w:sz w:val="24"/>
          <w:szCs w:val="24"/>
          <w:lang w:val="en-US"/>
        </w:rPr>
        <w:t>……………………………………………….</w:t>
      </w:r>
      <w:r w:rsidR="007918FF" w:rsidRPr="007918FF">
        <w:rPr>
          <w:bCs/>
          <w:sz w:val="24"/>
          <w:szCs w:val="24"/>
          <w:lang w:val="en"/>
        </w:rPr>
        <w:t>Almost white to yellowish crystalline substance</w:t>
      </w:r>
    </w:p>
    <w:p w14:paraId="14DDA52E" w14:textId="76ADEBEE" w:rsidR="00F76504" w:rsidRPr="008C5CB8" w:rsidRDefault="00096E6A" w:rsidP="00726D7C">
      <w:pPr>
        <w:tabs>
          <w:tab w:val="left" w:leader="dot" w:pos="4678"/>
        </w:tabs>
        <w:ind w:left="4678" w:hanging="4678"/>
        <w:rPr>
          <w:bCs/>
          <w:sz w:val="24"/>
          <w:szCs w:val="24"/>
          <w:lang w:val="en-US"/>
        </w:rPr>
      </w:pPr>
      <w:r w:rsidRPr="008C5CB8">
        <w:rPr>
          <w:b/>
          <w:bCs/>
          <w:sz w:val="24"/>
          <w:lang w:val="en-US"/>
        </w:rPr>
        <w:t>Purity,</w:t>
      </w:r>
      <w:r w:rsidRPr="008C5CB8">
        <w:rPr>
          <w:b/>
          <w:bCs/>
          <w:sz w:val="24"/>
        </w:rPr>
        <w:t xml:space="preserve"> GC (IN)</w:t>
      </w:r>
      <w:r w:rsidR="007918FF" w:rsidRPr="008C5CB8">
        <w:rPr>
          <w:b/>
          <w:bCs/>
          <w:sz w:val="24"/>
          <w:lang w:val="en-US"/>
        </w:rPr>
        <w:t>……………………………………………</w:t>
      </w:r>
      <w:r w:rsidR="002877FE" w:rsidRPr="008C5CB8">
        <w:rPr>
          <w:bCs/>
          <w:sz w:val="24"/>
          <w:szCs w:val="24"/>
          <w:lang w:val="en-US"/>
        </w:rPr>
        <w:t>min. 9</w:t>
      </w:r>
      <w:r w:rsidR="007576A1" w:rsidRPr="008C5CB8">
        <w:rPr>
          <w:bCs/>
          <w:sz w:val="24"/>
          <w:szCs w:val="24"/>
          <w:lang w:val="en-US"/>
        </w:rPr>
        <w:t>0</w:t>
      </w:r>
      <w:r w:rsidR="002877FE" w:rsidRPr="008C5CB8">
        <w:rPr>
          <w:bCs/>
          <w:sz w:val="24"/>
          <w:szCs w:val="24"/>
          <w:lang w:val="en-US"/>
        </w:rPr>
        <w:t>.</w:t>
      </w:r>
      <w:r w:rsidR="00273386" w:rsidRPr="008C5CB8">
        <w:rPr>
          <w:bCs/>
          <w:sz w:val="24"/>
          <w:szCs w:val="24"/>
          <w:lang w:val="en-US"/>
        </w:rPr>
        <w:t>0</w:t>
      </w:r>
      <w:r w:rsidR="002877FE" w:rsidRPr="008C5CB8">
        <w:rPr>
          <w:bCs/>
          <w:sz w:val="24"/>
          <w:szCs w:val="24"/>
          <w:lang w:val="en-US"/>
        </w:rPr>
        <w:t xml:space="preserve"> %</w:t>
      </w:r>
    </w:p>
    <w:p w14:paraId="3E9F1267" w14:textId="77777777" w:rsidR="0024693E" w:rsidRDefault="0024693E" w:rsidP="00726D7C">
      <w:pPr>
        <w:tabs>
          <w:tab w:val="left" w:leader="dot" w:pos="4678"/>
        </w:tabs>
        <w:ind w:left="4678" w:hanging="4678"/>
        <w:rPr>
          <w:sz w:val="24"/>
          <w:szCs w:val="24"/>
          <w:lang w:val="en-US"/>
        </w:rPr>
      </w:pPr>
    </w:p>
    <w:p w14:paraId="6DFC3393" w14:textId="77777777" w:rsidR="009379DD" w:rsidRDefault="009379DD" w:rsidP="00726D7C">
      <w:pPr>
        <w:tabs>
          <w:tab w:val="left" w:leader="dot" w:pos="4678"/>
        </w:tabs>
        <w:ind w:left="4678" w:hanging="4678"/>
        <w:rPr>
          <w:sz w:val="24"/>
          <w:szCs w:val="24"/>
          <w:lang w:val="en-US"/>
        </w:rPr>
      </w:pPr>
    </w:p>
    <w:p w14:paraId="43872293" w14:textId="77777777" w:rsidR="009379DD" w:rsidRDefault="009379DD" w:rsidP="00726D7C">
      <w:pPr>
        <w:tabs>
          <w:tab w:val="left" w:leader="dot" w:pos="4678"/>
        </w:tabs>
        <w:ind w:left="4678" w:hanging="4678"/>
        <w:rPr>
          <w:sz w:val="24"/>
          <w:szCs w:val="24"/>
          <w:lang w:val="en-US"/>
        </w:rPr>
      </w:pPr>
    </w:p>
    <w:p w14:paraId="2EE9CD97" w14:textId="7F341C8D" w:rsidR="0024693E" w:rsidRDefault="0024693E" w:rsidP="00726D7C">
      <w:pPr>
        <w:tabs>
          <w:tab w:val="left" w:leader="dot" w:pos="4678"/>
        </w:tabs>
        <w:ind w:left="4678" w:hanging="4678"/>
        <w:rPr>
          <w:sz w:val="24"/>
          <w:szCs w:val="24"/>
          <w:lang w:val="en-US"/>
        </w:rPr>
      </w:pPr>
    </w:p>
    <w:p w14:paraId="206DC133" w14:textId="0D384AF5" w:rsidR="0024693E" w:rsidRDefault="0024693E" w:rsidP="00726D7C">
      <w:pPr>
        <w:tabs>
          <w:tab w:val="left" w:leader="dot" w:pos="4678"/>
        </w:tabs>
        <w:ind w:left="4678" w:hanging="4678"/>
        <w:rPr>
          <w:sz w:val="24"/>
          <w:szCs w:val="24"/>
          <w:lang w:val="en-US"/>
        </w:rPr>
      </w:pPr>
    </w:p>
    <w:sectPr w:rsidR="0024693E" w:rsidSect="0011678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9197F" w14:textId="77777777" w:rsidR="002E6281" w:rsidRDefault="002E6281" w:rsidP="00884E96">
      <w:pPr>
        <w:spacing w:after="0" w:line="240" w:lineRule="auto"/>
      </w:pPr>
      <w:r>
        <w:separator/>
      </w:r>
    </w:p>
  </w:endnote>
  <w:endnote w:type="continuationSeparator" w:id="0">
    <w:p w14:paraId="11F57C27" w14:textId="77777777" w:rsidR="002E6281" w:rsidRDefault="002E6281" w:rsidP="0088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E017" w14:textId="77777777" w:rsidR="009120C7" w:rsidRDefault="009120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9D2A" w14:textId="77777777" w:rsidR="00CB3B7F" w:rsidRDefault="00CB3B7F" w:rsidP="00CB3B7F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PROVISCO CS Ltd</w:t>
    </w:r>
    <w:r w:rsidR="008A5706">
      <w:rPr>
        <w:b/>
        <w:sz w:val="16"/>
        <w:szCs w:val="16"/>
      </w:rPr>
      <w:t>.</w: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B3B7F" w14:paraId="1F424613" w14:textId="77777777" w:rsidTr="000D62BF">
      <w:tc>
        <w:tcPr>
          <w:tcW w:w="4531" w:type="dxa"/>
        </w:tcPr>
        <w:p w14:paraId="1EA93CC9" w14:textId="77777777" w:rsidR="00CB3B7F" w:rsidRDefault="00CB3B7F" w:rsidP="00606749">
          <w:pPr>
            <w:pStyle w:val="Zpat"/>
            <w:jc w:val="right"/>
            <w:rPr>
              <w:b/>
              <w:sz w:val="16"/>
              <w:szCs w:val="16"/>
            </w:rPr>
          </w:pPr>
          <w:r w:rsidRPr="00884E96">
            <w:rPr>
              <w:sz w:val="16"/>
              <w:szCs w:val="16"/>
            </w:rPr>
            <w:t>K</w:t>
          </w:r>
          <w:r w:rsidR="00606749">
            <w:rPr>
              <w:sz w:val="16"/>
              <w:szCs w:val="16"/>
            </w:rPr>
            <w:t>rizi</w:t>
          </w:r>
          <w:r w:rsidRPr="00884E96">
            <w:rPr>
              <w:sz w:val="16"/>
              <w:szCs w:val="16"/>
            </w:rPr>
            <w:t>kova 70</w:t>
          </w:r>
        </w:p>
      </w:tc>
      <w:tc>
        <w:tcPr>
          <w:tcW w:w="4531" w:type="dxa"/>
        </w:tcPr>
        <w:p w14:paraId="5D8DAD68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tel.: +420541633824</w:t>
          </w:r>
        </w:p>
      </w:tc>
    </w:tr>
    <w:tr w:rsidR="00CB3B7F" w14:paraId="1A1F37D0" w14:textId="77777777" w:rsidTr="000D62BF">
      <w:tc>
        <w:tcPr>
          <w:tcW w:w="4531" w:type="dxa"/>
        </w:tcPr>
        <w:p w14:paraId="4C8711D5" w14:textId="77777777" w:rsidR="00CB3B7F" w:rsidRPr="00884E96" w:rsidRDefault="00CB3B7F" w:rsidP="00CB3B7F">
          <w:pPr>
            <w:pStyle w:val="Zpat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612 00 Brno</w:t>
          </w:r>
        </w:p>
      </w:tc>
      <w:tc>
        <w:tcPr>
          <w:tcW w:w="4531" w:type="dxa"/>
        </w:tcPr>
        <w:p w14:paraId="74C3E46E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www.provisco</w:t>
          </w:r>
          <w:r w:rsidR="00B82477">
            <w:rPr>
              <w:sz w:val="16"/>
              <w:szCs w:val="16"/>
            </w:rPr>
            <w:t>cs</w:t>
          </w:r>
          <w:r>
            <w:rPr>
              <w:sz w:val="16"/>
              <w:szCs w:val="16"/>
            </w:rPr>
            <w:t>.com</w:t>
          </w:r>
        </w:p>
      </w:tc>
    </w:tr>
    <w:tr w:rsidR="00CB3B7F" w14:paraId="06B39E4E" w14:textId="77777777" w:rsidTr="000D62BF">
      <w:tc>
        <w:tcPr>
          <w:tcW w:w="4531" w:type="dxa"/>
        </w:tcPr>
        <w:p w14:paraId="3AACF71C" w14:textId="77777777" w:rsidR="00CB3B7F" w:rsidRDefault="00CB3B7F" w:rsidP="00CB3B7F">
          <w:pPr>
            <w:pStyle w:val="Zpat"/>
            <w:jc w:val="right"/>
            <w:rPr>
              <w:sz w:val="16"/>
              <w:szCs w:val="16"/>
            </w:rPr>
          </w:pPr>
          <w:r w:rsidRPr="00884E96">
            <w:rPr>
              <w:sz w:val="16"/>
              <w:szCs w:val="16"/>
            </w:rPr>
            <w:t>Czech Republic</w:t>
          </w:r>
        </w:p>
      </w:tc>
      <w:tc>
        <w:tcPr>
          <w:tcW w:w="4531" w:type="dxa"/>
        </w:tcPr>
        <w:p w14:paraId="1890D121" w14:textId="77777777" w:rsidR="00CB3B7F" w:rsidRDefault="00CB3B7F" w:rsidP="00CB3B7F">
          <w:pPr>
            <w:pStyle w:val="Zpat"/>
            <w:rPr>
              <w:b/>
              <w:sz w:val="16"/>
              <w:szCs w:val="16"/>
            </w:rPr>
          </w:pPr>
          <w:hyperlink r:id="rId1" w:history="1">
            <w:r w:rsidRPr="00884E96">
              <w:rPr>
                <w:rStyle w:val="Hypertextovodkaz"/>
                <w:color w:val="auto"/>
                <w:sz w:val="16"/>
                <w:szCs w:val="16"/>
                <w:u w:val="none"/>
              </w:rPr>
              <w:t>proviscocs@proviscocs.com</w:t>
            </w:r>
          </w:hyperlink>
        </w:p>
      </w:tc>
    </w:tr>
  </w:tbl>
  <w:p w14:paraId="33CCDC78" w14:textId="77777777" w:rsidR="00413F3D" w:rsidRDefault="00413F3D" w:rsidP="00CB3B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3C63" w14:textId="77777777" w:rsidR="009120C7" w:rsidRDefault="009120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D2FE5" w14:textId="77777777" w:rsidR="002E6281" w:rsidRDefault="002E6281" w:rsidP="00884E96">
      <w:pPr>
        <w:spacing w:after="0" w:line="240" w:lineRule="auto"/>
      </w:pPr>
      <w:r>
        <w:separator/>
      </w:r>
    </w:p>
  </w:footnote>
  <w:footnote w:type="continuationSeparator" w:id="0">
    <w:p w14:paraId="28F2F13B" w14:textId="77777777" w:rsidR="002E6281" w:rsidRDefault="002E6281" w:rsidP="0088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8713" w14:textId="77777777" w:rsidR="009120C7" w:rsidRDefault="009120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036831" w14:paraId="505B5BDA" w14:textId="77777777" w:rsidTr="00A57380">
      <w:tc>
        <w:tcPr>
          <w:tcW w:w="4536" w:type="dxa"/>
        </w:tcPr>
        <w:p w14:paraId="39777048" w14:textId="77777777" w:rsidR="00036831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</w:pPr>
          <w:r>
            <w:rPr>
              <w:noProof/>
              <w:lang w:eastAsia="cs-CZ"/>
            </w:rPr>
            <w:drawing>
              <wp:inline distT="0" distB="0" distL="0" distR="0" wp14:anchorId="06431D53" wp14:editId="57C8B3F8">
                <wp:extent cx="2049880" cy="497434"/>
                <wp:effectExtent l="0" t="0" r="762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1408" cy="517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361B4CBA" w14:textId="77777777" w:rsidR="00036831" w:rsidRPr="00726D7C" w:rsidRDefault="00036831" w:rsidP="00036831">
          <w:pPr>
            <w:pStyle w:val="Zhlav"/>
            <w:tabs>
              <w:tab w:val="clear" w:pos="4536"/>
              <w:tab w:val="clear" w:pos="9072"/>
              <w:tab w:val="left" w:pos="3087"/>
            </w:tabs>
            <w:jc w:val="right"/>
            <w:rPr>
              <w:i/>
              <w:lang w:val="en-US"/>
            </w:rPr>
          </w:pPr>
          <w:r w:rsidRPr="00726D7C">
            <w:rPr>
              <w:b/>
              <w:i/>
              <w:sz w:val="32"/>
              <w:szCs w:val="32"/>
              <w:lang w:val="en-US"/>
            </w:rPr>
            <w:t>Specification</w:t>
          </w:r>
        </w:p>
      </w:tc>
    </w:tr>
  </w:tbl>
  <w:p w14:paraId="5BDFA3B1" w14:textId="77777777" w:rsidR="00036831" w:rsidRDefault="00036831" w:rsidP="00036831">
    <w:pPr>
      <w:pStyle w:val="Zhlav"/>
      <w:tabs>
        <w:tab w:val="clear" w:pos="4536"/>
        <w:tab w:val="clear" w:pos="9072"/>
        <w:tab w:val="left" w:pos="308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A8FF7" w14:textId="77777777" w:rsidR="009120C7" w:rsidRDefault="009120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A36"/>
    <w:rsid w:val="00000202"/>
    <w:rsid w:val="000111CE"/>
    <w:rsid w:val="00036831"/>
    <w:rsid w:val="000662FB"/>
    <w:rsid w:val="00096E6A"/>
    <w:rsid w:val="000B1B55"/>
    <w:rsid w:val="000C6081"/>
    <w:rsid w:val="0010053C"/>
    <w:rsid w:val="00100969"/>
    <w:rsid w:val="001126D1"/>
    <w:rsid w:val="00116787"/>
    <w:rsid w:val="00120CC5"/>
    <w:rsid w:val="00121E7D"/>
    <w:rsid w:val="00144D4C"/>
    <w:rsid w:val="001567CC"/>
    <w:rsid w:val="001C380E"/>
    <w:rsid w:val="001F000C"/>
    <w:rsid w:val="00234D45"/>
    <w:rsid w:val="0024693E"/>
    <w:rsid w:val="00253F47"/>
    <w:rsid w:val="00270730"/>
    <w:rsid w:val="00273386"/>
    <w:rsid w:val="00280700"/>
    <w:rsid w:val="002877FE"/>
    <w:rsid w:val="002A07B2"/>
    <w:rsid w:val="002D6403"/>
    <w:rsid w:val="002E6281"/>
    <w:rsid w:val="002F49B7"/>
    <w:rsid w:val="002F6C22"/>
    <w:rsid w:val="00306D16"/>
    <w:rsid w:val="00316C08"/>
    <w:rsid w:val="0035540D"/>
    <w:rsid w:val="003A7AA6"/>
    <w:rsid w:val="003B2F92"/>
    <w:rsid w:val="003C0605"/>
    <w:rsid w:val="003C790F"/>
    <w:rsid w:val="003E276C"/>
    <w:rsid w:val="004046EA"/>
    <w:rsid w:val="00407DA5"/>
    <w:rsid w:val="00413F3D"/>
    <w:rsid w:val="00441897"/>
    <w:rsid w:val="004507D8"/>
    <w:rsid w:val="00450CA5"/>
    <w:rsid w:val="004576E3"/>
    <w:rsid w:val="00472D06"/>
    <w:rsid w:val="004A1E3E"/>
    <w:rsid w:val="004C7F63"/>
    <w:rsid w:val="004F0C92"/>
    <w:rsid w:val="00552812"/>
    <w:rsid w:val="005E2B97"/>
    <w:rsid w:val="005E6E2A"/>
    <w:rsid w:val="00606749"/>
    <w:rsid w:val="00643A5D"/>
    <w:rsid w:val="00670D0C"/>
    <w:rsid w:val="00673E51"/>
    <w:rsid w:val="00682C83"/>
    <w:rsid w:val="006C7B14"/>
    <w:rsid w:val="006E45E8"/>
    <w:rsid w:val="006E6238"/>
    <w:rsid w:val="00704FE7"/>
    <w:rsid w:val="00726D7C"/>
    <w:rsid w:val="007576A1"/>
    <w:rsid w:val="00777B9E"/>
    <w:rsid w:val="007918FF"/>
    <w:rsid w:val="007B54A6"/>
    <w:rsid w:val="007B5DC3"/>
    <w:rsid w:val="007D2891"/>
    <w:rsid w:val="007F159B"/>
    <w:rsid w:val="00830E17"/>
    <w:rsid w:val="008356C9"/>
    <w:rsid w:val="0085447C"/>
    <w:rsid w:val="008731FC"/>
    <w:rsid w:val="00873759"/>
    <w:rsid w:val="00875FDF"/>
    <w:rsid w:val="00884E96"/>
    <w:rsid w:val="008A36FD"/>
    <w:rsid w:val="008A41BC"/>
    <w:rsid w:val="008A4EB1"/>
    <w:rsid w:val="008A5706"/>
    <w:rsid w:val="008C34B4"/>
    <w:rsid w:val="008C4D4A"/>
    <w:rsid w:val="008C5CB8"/>
    <w:rsid w:val="008E48DF"/>
    <w:rsid w:val="009120C7"/>
    <w:rsid w:val="00912ABD"/>
    <w:rsid w:val="00915448"/>
    <w:rsid w:val="00916F02"/>
    <w:rsid w:val="009208FE"/>
    <w:rsid w:val="009379DD"/>
    <w:rsid w:val="009427F7"/>
    <w:rsid w:val="009722A3"/>
    <w:rsid w:val="0098111C"/>
    <w:rsid w:val="0099601A"/>
    <w:rsid w:val="009A1AB0"/>
    <w:rsid w:val="009B01AC"/>
    <w:rsid w:val="009B4EE7"/>
    <w:rsid w:val="009E1CC5"/>
    <w:rsid w:val="009E6DFF"/>
    <w:rsid w:val="009F7BF0"/>
    <w:rsid w:val="00A038AE"/>
    <w:rsid w:val="00A26196"/>
    <w:rsid w:val="00A300F2"/>
    <w:rsid w:val="00A32127"/>
    <w:rsid w:val="00A539E7"/>
    <w:rsid w:val="00A57380"/>
    <w:rsid w:val="00A65263"/>
    <w:rsid w:val="00A737AE"/>
    <w:rsid w:val="00A9564D"/>
    <w:rsid w:val="00AA010D"/>
    <w:rsid w:val="00AF45AB"/>
    <w:rsid w:val="00AF55F6"/>
    <w:rsid w:val="00B0301F"/>
    <w:rsid w:val="00B516B8"/>
    <w:rsid w:val="00B62435"/>
    <w:rsid w:val="00B82477"/>
    <w:rsid w:val="00BA1A70"/>
    <w:rsid w:val="00BB10D4"/>
    <w:rsid w:val="00BF65E1"/>
    <w:rsid w:val="00C05C77"/>
    <w:rsid w:val="00C10A36"/>
    <w:rsid w:val="00C118AF"/>
    <w:rsid w:val="00C1292F"/>
    <w:rsid w:val="00C1309D"/>
    <w:rsid w:val="00C171AC"/>
    <w:rsid w:val="00C20A4B"/>
    <w:rsid w:val="00C53F8A"/>
    <w:rsid w:val="00C959BE"/>
    <w:rsid w:val="00C95BEB"/>
    <w:rsid w:val="00C97131"/>
    <w:rsid w:val="00CB3B7F"/>
    <w:rsid w:val="00CC7B96"/>
    <w:rsid w:val="00CF1BA3"/>
    <w:rsid w:val="00D13DE9"/>
    <w:rsid w:val="00D151FE"/>
    <w:rsid w:val="00D21A95"/>
    <w:rsid w:val="00D4754E"/>
    <w:rsid w:val="00D54578"/>
    <w:rsid w:val="00D61C0E"/>
    <w:rsid w:val="00D643FD"/>
    <w:rsid w:val="00D77063"/>
    <w:rsid w:val="00D815C6"/>
    <w:rsid w:val="00D90619"/>
    <w:rsid w:val="00D923BA"/>
    <w:rsid w:val="00DA10A3"/>
    <w:rsid w:val="00DB0C31"/>
    <w:rsid w:val="00DC47D8"/>
    <w:rsid w:val="00DF55D5"/>
    <w:rsid w:val="00E1070B"/>
    <w:rsid w:val="00E12880"/>
    <w:rsid w:val="00E21605"/>
    <w:rsid w:val="00E243D6"/>
    <w:rsid w:val="00E518FA"/>
    <w:rsid w:val="00E82BFB"/>
    <w:rsid w:val="00EA2A1D"/>
    <w:rsid w:val="00EB68CD"/>
    <w:rsid w:val="00EC74FB"/>
    <w:rsid w:val="00EC7C94"/>
    <w:rsid w:val="00ED69DD"/>
    <w:rsid w:val="00EE74D1"/>
    <w:rsid w:val="00F16257"/>
    <w:rsid w:val="00F51523"/>
    <w:rsid w:val="00F6266A"/>
    <w:rsid w:val="00F6410A"/>
    <w:rsid w:val="00F76504"/>
    <w:rsid w:val="00F835D9"/>
    <w:rsid w:val="00F87A88"/>
    <w:rsid w:val="00FA78CF"/>
    <w:rsid w:val="00FB0AF7"/>
    <w:rsid w:val="00FD0EE2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A7D92"/>
  <w15:chartTrackingRefBased/>
  <w15:docId w15:val="{9ED83290-80B9-4381-98D3-BB55FF0D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A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E96"/>
  </w:style>
  <w:style w:type="paragraph" w:styleId="Zpat">
    <w:name w:val="footer"/>
    <w:basedOn w:val="Normln"/>
    <w:link w:val="ZpatChar"/>
    <w:uiPriority w:val="99"/>
    <w:unhideWhenUsed/>
    <w:rsid w:val="00884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E96"/>
  </w:style>
  <w:style w:type="paragraph" w:styleId="Nzev">
    <w:name w:val="Title"/>
    <w:basedOn w:val="Normln"/>
    <w:link w:val="NzevChar"/>
    <w:qFormat/>
    <w:rsid w:val="00884E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84E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styleId="Hypertextovodkaz">
    <w:name w:val="Hyperlink"/>
    <w:semiHidden/>
    <w:rsid w:val="00884E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1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0D4"/>
    <w:rPr>
      <w:rFonts w:ascii="Segoe UI" w:hAnsi="Segoe UI" w:cs="Segoe UI"/>
      <w:sz w:val="18"/>
      <w:szCs w:val="18"/>
    </w:rPr>
  </w:style>
  <w:style w:type="paragraph" w:customStyle="1" w:styleId="Vetpoloek">
    <w:name w:val="Výčet položek"/>
    <w:basedOn w:val="Normln"/>
    <w:uiPriority w:val="99"/>
    <w:rsid w:val="009F7BF0"/>
    <w:pPr>
      <w:autoSpaceDE w:val="0"/>
      <w:autoSpaceDN w:val="0"/>
      <w:spacing w:before="12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viscocs@proviscoc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Provisco Provisco</dc:creator>
  <cp:keywords/>
  <dc:description/>
  <cp:lastModifiedBy>Provisco</cp:lastModifiedBy>
  <cp:revision>12</cp:revision>
  <cp:lastPrinted>2020-03-05T10:02:00Z</cp:lastPrinted>
  <dcterms:created xsi:type="dcterms:W3CDTF">2024-12-09T12:11:00Z</dcterms:created>
  <dcterms:modified xsi:type="dcterms:W3CDTF">2025-04-04T08:24:00Z</dcterms:modified>
</cp:coreProperties>
</file>